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A5" w:rsidRDefault="00EC41A5" w:rsidP="004E21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                                                                           ПРИНЯТ</w:t>
      </w:r>
    </w:p>
    <w:p w:rsidR="00EC41A5" w:rsidRDefault="00EC41A5" w:rsidP="004E21ED">
      <w:pPr>
        <w:pStyle w:val="a3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</w:rPr>
        <w:t xml:space="preserve"> с Отделом образования                                                               на педагогическом совете</w:t>
      </w:r>
    </w:p>
    <w:p w:rsidR="00EC41A5" w:rsidRDefault="00EC41A5" w:rsidP="004E21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                                                                           Протокол №     от             г.</w:t>
      </w:r>
    </w:p>
    <w:p w:rsidR="00EC41A5" w:rsidRDefault="00EC41A5" w:rsidP="004E21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Вадинского района                                                                      </w:t>
      </w:r>
    </w:p>
    <w:p w:rsidR="00EC41A5" w:rsidRDefault="00EC41A5" w:rsidP="004E21ED">
      <w:pPr>
        <w:pStyle w:val="a3"/>
        <w:rPr>
          <w:rFonts w:ascii="Times New Roman" w:hAnsi="Times New Roman" w:cs="Times New Roman"/>
        </w:rPr>
      </w:pPr>
    </w:p>
    <w:p w:rsidR="00EC41A5" w:rsidRDefault="00EC41A5" w:rsidP="004E21ED">
      <w:pPr>
        <w:pStyle w:val="a3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УТВЕРЖДАЮ</w:t>
      </w:r>
    </w:p>
    <w:p w:rsidR="00EC41A5" w:rsidRDefault="00EC41A5" w:rsidP="004E21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Начальник отдела образования                                                 Директор МОУ СОШ с. Вадинск</w:t>
      </w:r>
    </w:p>
    <w:p w:rsidR="00EC41A5" w:rsidRDefault="00EC41A5" w:rsidP="004E21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Вадинского района                                         Бураева Г.Н.________________</w:t>
      </w:r>
    </w:p>
    <w:p w:rsidR="00EC41A5" w:rsidRDefault="00EC41A5" w:rsidP="004E21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Семисчастнова Г.В._________________</w:t>
      </w:r>
    </w:p>
    <w:p w:rsidR="00EC41A5" w:rsidRDefault="00EC41A5" w:rsidP="004E21ED">
      <w:pPr>
        <w:jc w:val="both"/>
      </w:pPr>
    </w:p>
    <w:p w:rsidR="00EC41A5" w:rsidRDefault="00EC41A5" w:rsidP="004E21ED">
      <w:pPr>
        <w:jc w:val="both"/>
        <w:rPr>
          <w:sz w:val="96"/>
          <w:szCs w:val="96"/>
        </w:rPr>
      </w:pPr>
    </w:p>
    <w:p w:rsidR="00EC41A5" w:rsidRDefault="00EC41A5" w:rsidP="004E21ED">
      <w:pPr>
        <w:jc w:val="both"/>
        <w:rPr>
          <w:sz w:val="96"/>
          <w:szCs w:val="96"/>
        </w:rPr>
      </w:pPr>
    </w:p>
    <w:p w:rsidR="00EC41A5" w:rsidRDefault="00EC41A5" w:rsidP="004E21ED">
      <w:pPr>
        <w:jc w:val="both"/>
        <w:rPr>
          <w:sz w:val="96"/>
          <w:szCs w:val="96"/>
        </w:rPr>
      </w:pPr>
    </w:p>
    <w:p w:rsidR="00EC41A5" w:rsidRDefault="00EC41A5" w:rsidP="00B90329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Учебный    план</w:t>
      </w:r>
    </w:p>
    <w:p w:rsidR="00C57F8F" w:rsidRDefault="00B90329" w:rsidP="00B90329">
      <w:pPr>
        <w:jc w:val="center"/>
        <w:rPr>
          <w:b/>
          <w:bCs/>
          <w:sz w:val="56"/>
          <w:szCs w:val="96"/>
        </w:rPr>
      </w:pPr>
      <w:r>
        <w:rPr>
          <w:b/>
          <w:bCs/>
          <w:sz w:val="56"/>
          <w:szCs w:val="96"/>
        </w:rPr>
        <w:t>среднего общего образования</w:t>
      </w:r>
    </w:p>
    <w:p w:rsidR="00B90329" w:rsidRPr="00B90329" w:rsidRDefault="00B90329" w:rsidP="00B90329">
      <w:pPr>
        <w:jc w:val="center"/>
        <w:rPr>
          <w:b/>
          <w:bCs/>
          <w:sz w:val="56"/>
          <w:szCs w:val="96"/>
        </w:rPr>
      </w:pPr>
      <w:r>
        <w:rPr>
          <w:b/>
          <w:bCs/>
          <w:sz w:val="56"/>
          <w:szCs w:val="96"/>
        </w:rPr>
        <w:t>10</w:t>
      </w:r>
      <w:r w:rsidR="00412523">
        <w:rPr>
          <w:b/>
          <w:bCs/>
          <w:sz w:val="56"/>
          <w:szCs w:val="96"/>
        </w:rPr>
        <w:t>-11</w:t>
      </w:r>
      <w:r>
        <w:rPr>
          <w:b/>
          <w:bCs/>
          <w:sz w:val="56"/>
          <w:szCs w:val="96"/>
        </w:rPr>
        <w:t xml:space="preserve"> класс</w:t>
      </w:r>
      <w:r w:rsidR="00412523">
        <w:rPr>
          <w:b/>
          <w:bCs/>
          <w:sz w:val="56"/>
          <w:szCs w:val="96"/>
        </w:rPr>
        <w:t>ы</w:t>
      </w:r>
    </w:p>
    <w:p w:rsidR="00C57F8F" w:rsidRPr="00B90329" w:rsidRDefault="003011FB" w:rsidP="00B90329">
      <w:pPr>
        <w:jc w:val="center"/>
        <w:rPr>
          <w:b/>
          <w:bCs/>
          <w:sz w:val="72"/>
          <w:szCs w:val="96"/>
        </w:rPr>
      </w:pPr>
      <w:r>
        <w:rPr>
          <w:b/>
          <w:bCs/>
          <w:sz w:val="72"/>
          <w:szCs w:val="96"/>
        </w:rPr>
        <w:t>ФГОС</w:t>
      </w:r>
      <w:r w:rsidR="002B4C8F">
        <w:rPr>
          <w:b/>
          <w:bCs/>
          <w:sz w:val="72"/>
          <w:szCs w:val="96"/>
        </w:rPr>
        <w:t xml:space="preserve"> СОО</w:t>
      </w:r>
      <w:bookmarkStart w:id="0" w:name="_GoBack"/>
      <w:bookmarkEnd w:id="0"/>
    </w:p>
    <w:p w:rsidR="00C57F8F" w:rsidRPr="00B90329" w:rsidRDefault="00C57F8F" w:rsidP="00B90329">
      <w:pPr>
        <w:jc w:val="center"/>
        <w:rPr>
          <w:b/>
          <w:bCs/>
          <w:sz w:val="56"/>
          <w:szCs w:val="96"/>
        </w:rPr>
      </w:pPr>
      <w:r w:rsidRPr="00B90329">
        <w:rPr>
          <w:b/>
          <w:bCs/>
          <w:sz w:val="56"/>
          <w:szCs w:val="96"/>
        </w:rPr>
        <w:t>Униве</w:t>
      </w:r>
      <w:r w:rsidR="00B90329" w:rsidRPr="00B90329">
        <w:rPr>
          <w:b/>
          <w:bCs/>
          <w:sz w:val="56"/>
          <w:szCs w:val="96"/>
        </w:rPr>
        <w:t>р</w:t>
      </w:r>
      <w:r w:rsidRPr="00B90329">
        <w:rPr>
          <w:b/>
          <w:bCs/>
          <w:sz w:val="56"/>
          <w:szCs w:val="96"/>
        </w:rPr>
        <w:t xml:space="preserve">сальный </w:t>
      </w:r>
      <w:r w:rsidR="003011FB">
        <w:rPr>
          <w:b/>
          <w:bCs/>
          <w:sz w:val="56"/>
          <w:szCs w:val="96"/>
        </w:rPr>
        <w:t>профиль</w:t>
      </w:r>
    </w:p>
    <w:p w:rsidR="00EC41A5" w:rsidRDefault="00EC41A5" w:rsidP="00B903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общеобразовательного учреждения                средней     общеобразовательной школы с. Вадинск</w:t>
      </w:r>
    </w:p>
    <w:p w:rsidR="00EC41A5" w:rsidRDefault="003011FB" w:rsidP="00B903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412523">
        <w:rPr>
          <w:b/>
          <w:bCs/>
          <w:sz w:val="32"/>
          <w:szCs w:val="32"/>
        </w:rPr>
        <w:t>1-2022</w:t>
      </w:r>
      <w:r w:rsidR="00EC41A5">
        <w:rPr>
          <w:b/>
          <w:bCs/>
          <w:sz w:val="32"/>
          <w:szCs w:val="32"/>
        </w:rPr>
        <w:t xml:space="preserve"> учебный год</w:t>
      </w:r>
    </w:p>
    <w:p w:rsidR="00EC41A5" w:rsidRDefault="00EC41A5" w:rsidP="004E21ED">
      <w:pPr>
        <w:jc w:val="both"/>
        <w:rPr>
          <w:b/>
          <w:bCs/>
          <w:sz w:val="32"/>
          <w:szCs w:val="32"/>
        </w:rPr>
      </w:pPr>
    </w:p>
    <w:p w:rsidR="00EC41A5" w:rsidRDefault="00EC41A5" w:rsidP="004E21ED">
      <w:pPr>
        <w:jc w:val="both"/>
        <w:rPr>
          <w:b/>
          <w:bCs/>
          <w:sz w:val="32"/>
          <w:szCs w:val="32"/>
        </w:rPr>
      </w:pPr>
    </w:p>
    <w:p w:rsidR="00EC41A5" w:rsidRDefault="00EC41A5" w:rsidP="004E21ED">
      <w:pPr>
        <w:jc w:val="both"/>
        <w:rPr>
          <w:b/>
          <w:bCs/>
          <w:sz w:val="32"/>
          <w:szCs w:val="32"/>
        </w:rPr>
      </w:pPr>
    </w:p>
    <w:p w:rsidR="00EC41A5" w:rsidRDefault="00EC41A5" w:rsidP="004E21ED">
      <w:pPr>
        <w:jc w:val="both"/>
        <w:rPr>
          <w:b/>
          <w:bCs/>
          <w:sz w:val="32"/>
          <w:szCs w:val="32"/>
        </w:rPr>
      </w:pPr>
    </w:p>
    <w:p w:rsidR="00EC41A5" w:rsidRDefault="00EC41A5" w:rsidP="004E21ED">
      <w:pPr>
        <w:jc w:val="both"/>
        <w:rPr>
          <w:b/>
          <w:bCs/>
          <w:sz w:val="32"/>
          <w:szCs w:val="32"/>
        </w:rPr>
      </w:pPr>
    </w:p>
    <w:p w:rsidR="00EC41A5" w:rsidRDefault="00EC41A5" w:rsidP="004E21ED">
      <w:pPr>
        <w:jc w:val="both"/>
        <w:rPr>
          <w:b/>
          <w:bCs/>
          <w:sz w:val="32"/>
          <w:szCs w:val="32"/>
        </w:rPr>
      </w:pPr>
    </w:p>
    <w:p w:rsidR="00EC41A5" w:rsidRDefault="00EC41A5" w:rsidP="004E21ED">
      <w:pPr>
        <w:jc w:val="both"/>
        <w:rPr>
          <w:b/>
          <w:bCs/>
          <w:sz w:val="32"/>
          <w:szCs w:val="32"/>
        </w:rPr>
      </w:pPr>
    </w:p>
    <w:p w:rsidR="00EC41A5" w:rsidRDefault="00EC41A5" w:rsidP="004E21ED">
      <w:pPr>
        <w:jc w:val="both"/>
        <w:rPr>
          <w:b/>
          <w:bCs/>
          <w:sz w:val="32"/>
          <w:szCs w:val="32"/>
        </w:rPr>
      </w:pPr>
    </w:p>
    <w:p w:rsidR="00EC41A5" w:rsidRDefault="00D93C68" w:rsidP="004E21E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412523"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 xml:space="preserve"> г.</w:t>
      </w:r>
    </w:p>
    <w:p w:rsidR="00B90329" w:rsidRDefault="00B90329" w:rsidP="004E21ED">
      <w:pPr>
        <w:jc w:val="both"/>
        <w:rPr>
          <w:b/>
          <w:bCs/>
          <w:i/>
          <w:iCs/>
          <w:sz w:val="32"/>
          <w:szCs w:val="32"/>
        </w:rPr>
      </w:pPr>
    </w:p>
    <w:p w:rsidR="00EC41A5" w:rsidRPr="00676BA2" w:rsidRDefault="00EC41A5" w:rsidP="00D93C68">
      <w:pPr>
        <w:jc w:val="center"/>
        <w:rPr>
          <w:b/>
          <w:bCs/>
          <w:i/>
          <w:iCs/>
          <w:sz w:val="32"/>
          <w:szCs w:val="32"/>
        </w:rPr>
      </w:pPr>
      <w:r w:rsidRPr="00676BA2">
        <w:rPr>
          <w:b/>
          <w:bCs/>
          <w:i/>
          <w:iCs/>
          <w:sz w:val="32"/>
          <w:szCs w:val="32"/>
        </w:rPr>
        <w:lastRenderedPageBreak/>
        <w:t>Пояснительная записка</w:t>
      </w:r>
    </w:p>
    <w:p w:rsidR="00EC41A5" w:rsidRPr="00676BA2" w:rsidRDefault="00EC41A5" w:rsidP="00D93C68">
      <w:pPr>
        <w:jc w:val="center"/>
        <w:rPr>
          <w:b/>
          <w:bCs/>
          <w:i/>
          <w:iCs/>
          <w:sz w:val="32"/>
          <w:szCs w:val="32"/>
        </w:rPr>
      </w:pPr>
      <w:r w:rsidRPr="00676BA2">
        <w:rPr>
          <w:b/>
          <w:bCs/>
          <w:i/>
          <w:iCs/>
          <w:sz w:val="32"/>
          <w:szCs w:val="32"/>
        </w:rPr>
        <w:t>к учебному плану МОУ СОШ села Вадинск</w:t>
      </w:r>
    </w:p>
    <w:p w:rsidR="00EC41A5" w:rsidRDefault="00EC41A5" w:rsidP="00D93C6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на 20</w:t>
      </w:r>
      <w:r w:rsidR="00412523">
        <w:rPr>
          <w:b/>
          <w:bCs/>
          <w:i/>
          <w:iCs/>
          <w:sz w:val="32"/>
          <w:szCs w:val="32"/>
        </w:rPr>
        <w:t>21-2022</w:t>
      </w:r>
      <w:r w:rsidRPr="00676BA2">
        <w:rPr>
          <w:b/>
          <w:bCs/>
          <w:i/>
          <w:iCs/>
          <w:sz w:val="32"/>
          <w:szCs w:val="32"/>
        </w:rPr>
        <w:t xml:space="preserve"> учебный год.</w:t>
      </w:r>
    </w:p>
    <w:p w:rsidR="00EC41A5" w:rsidRDefault="00EC41A5" w:rsidP="004E21ED">
      <w:pPr>
        <w:jc w:val="both"/>
      </w:pPr>
    </w:p>
    <w:p w:rsidR="00420A48" w:rsidRPr="0071720D" w:rsidRDefault="00420A48" w:rsidP="00420A48">
      <w:pPr>
        <w:widowControl w:val="0"/>
        <w:tabs>
          <w:tab w:val="left" w:pos="993"/>
        </w:tabs>
        <w:spacing w:line="276" w:lineRule="auto"/>
        <w:ind w:firstLine="540"/>
        <w:jc w:val="both"/>
        <w:rPr>
          <w:sz w:val="26"/>
          <w:szCs w:val="26"/>
        </w:rPr>
      </w:pPr>
      <w:r w:rsidRPr="0071720D">
        <w:rPr>
          <w:sz w:val="26"/>
          <w:szCs w:val="26"/>
        </w:rPr>
        <w:t xml:space="preserve">Нормативным основанием формирования учебного плана среднего общего образования для </w:t>
      </w:r>
      <w:r w:rsidR="00412523" w:rsidRPr="0071720D">
        <w:rPr>
          <w:b/>
          <w:sz w:val="26"/>
          <w:szCs w:val="26"/>
        </w:rPr>
        <w:t xml:space="preserve">10-11 классов </w:t>
      </w:r>
      <w:r w:rsidR="00C57F8F" w:rsidRPr="0071720D">
        <w:rPr>
          <w:sz w:val="26"/>
          <w:szCs w:val="26"/>
        </w:rPr>
        <w:t xml:space="preserve">МОУ СОШ с. Вадинск </w:t>
      </w:r>
      <w:r w:rsidRPr="0071720D">
        <w:rPr>
          <w:sz w:val="26"/>
          <w:szCs w:val="26"/>
        </w:rPr>
        <w:t xml:space="preserve">на </w:t>
      </w:r>
      <w:r w:rsidR="00412523" w:rsidRPr="0071720D">
        <w:rPr>
          <w:sz w:val="26"/>
          <w:szCs w:val="26"/>
        </w:rPr>
        <w:t>2021/2022</w:t>
      </w:r>
      <w:r w:rsidRPr="0071720D">
        <w:rPr>
          <w:sz w:val="26"/>
          <w:szCs w:val="26"/>
        </w:rPr>
        <w:t xml:space="preserve"> учебный год являются следующие документы:</w:t>
      </w:r>
    </w:p>
    <w:p w:rsidR="002B0971" w:rsidRPr="002B0971" w:rsidRDefault="002B0971" w:rsidP="002B0971">
      <w:pPr>
        <w:widowControl w:val="0"/>
        <w:tabs>
          <w:tab w:val="left" w:pos="993"/>
        </w:tabs>
        <w:spacing w:line="276" w:lineRule="auto"/>
        <w:ind w:firstLine="540"/>
        <w:jc w:val="both"/>
        <w:rPr>
          <w:sz w:val="26"/>
          <w:szCs w:val="26"/>
        </w:rPr>
      </w:pPr>
      <w:r w:rsidRPr="002B0971">
        <w:rPr>
          <w:sz w:val="26"/>
          <w:szCs w:val="26"/>
        </w:rPr>
        <w:t>– Федеральный закон от 03.08.2018 № 317-ФЗ «О внесении изменений в статьи 11 и 14 Федерального закона «Об образовании в Российской Федерации»;</w:t>
      </w:r>
    </w:p>
    <w:p w:rsidR="002B0971" w:rsidRPr="002B0971" w:rsidRDefault="002B0971" w:rsidP="002B0971">
      <w:pPr>
        <w:widowControl w:val="0"/>
        <w:tabs>
          <w:tab w:val="left" w:pos="993"/>
        </w:tabs>
        <w:spacing w:line="276" w:lineRule="auto"/>
        <w:ind w:firstLine="540"/>
        <w:jc w:val="both"/>
        <w:rPr>
          <w:sz w:val="26"/>
          <w:szCs w:val="26"/>
        </w:rPr>
      </w:pPr>
      <w:r w:rsidRPr="002B0971">
        <w:rPr>
          <w:sz w:val="26"/>
          <w:szCs w:val="26"/>
        </w:rPr>
        <w:t>– Федеральный закон от 31.07.2020 N 304-ФЗ "О внесении изменений в Федеральный закон "Об образовании в Российской Федерации" по вопросам воспитания обучающихся»;</w:t>
      </w:r>
    </w:p>
    <w:p w:rsidR="002B0971" w:rsidRPr="002B0971" w:rsidRDefault="002B0971" w:rsidP="002B0971">
      <w:pPr>
        <w:widowControl w:val="0"/>
        <w:tabs>
          <w:tab w:val="left" w:pos="993"/>
        </w:tabs>
        <w:spacing w:line="276" w:lineRule="auto"/>
        <w:ind w:firstLine="540"/>
        <w:jc w:val="both"/>
        <w:rPr>
          <w:sz w:val="26"/>
          <w:szCs w:val="26"/>
        </w:rPr>
      </w:pPr>
      <w:r w:rsidRPr="002B0971">
        <w:rPr>
          <w:sz w:val="26"/>
          <w:szCs w:val="26"/>
        </w:rPr>
        <w:t>– Федеральный государственный образовательный стандартсреднего общего образования (Приказ Министерства образования и науки Российской Федерации от 17.05.2012 № 413(с последующими изменениями);</w:t>
      </w:r>
    </w:p>
    <w:p w:rsidR="002B0971" w:rsidRPr="002B0971" w:rsidRDefault="002B0971" w:rsidP="002B0971">
      <w:pPr>
        <w:widowControl w:val="0"/>
        <w:tabs>
          <w:tab w:val="left" w:pos="0"/>
        </w:tabs>
        <w:spacing w:line="276" w:lineRule="auto"/>
        <w:ind w:firstLine="540"/>
        <w:jc w:val="both"/>
        <w:rPr>
          <w:sz w:val="26"/>
          <w:szCs w:val="26"/>
        </w:rPr>
      </w:pPr>
      <w:r w:rsidRPr="002B0971">
        <w:rPr>
          <w:noProof/>
          <w:sz w:val="26"/>
          <w:szCs w:val="26"/>
        </w:rPr>
        <w:t>–</w:t>
      </w:r>
      <w:r w:rsidRPr="002B0971">
        <w:rPr>
          <w:sz w:val="26"/>
          <w:szCs w:val="26"/>
        </w:rPr>
        <w:t>Постановление Главного государственного санитарного врача РФ от 28.01.2021 N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обитания"(вместе с «СанПиН 1.2.3685-21. Санитарные правила и нормы...»)(зарегистрировано в Минюсте России 29.01.2021 N 62296);</w:t>
      </w:r>
    </w:p>
    <w:p w:rsidR="002B0971" w:rsidRPr="002B0971" w:rsidRDefault="002B0971" w:rsidP="002B09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B0971">
        <w:rPr>
          <w:sz w:val="26"/>
          <w:szCs w:val="26"/>
        </w:rPr>
        <w:t>– письмо Департамента государственной политики в сфере воспитания детей и молодежи  Минобрнауки России 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2B0971" w:rsidRPr="002B0971" w:rsidRDefault="002B0971" w:rsidP="002B0971">
      <w:pPr>
        <w:spacing w:line="276" w:lineRule="auto"/>
        <w:ind w:firstLine="567"/>
        <w:jc w:val="both"/>
        <w:rPr>
          <w:sz w:val="26"/>
          <w:szCs w:val="26"/>
          <w:lang w:bidi="en-US"/>
        </w:rPr>
      </w:pPr>
      <w:r w:rsidRPr="002B0971">
        <w:rPr>
          <w:sz w:val="26"/>
          <w:szCs w:val="26"/>
        </w:rPr>
        <w:t>– п</w:t>
      </w:r>
      <w:r w:rsidRPr="002B0971">
        <w:rPr>
          <w:sz w:val="26"/>
          <w:szCs w:val="26"/>
          <w:lang w:bidi="en-US"/>
        </w:rPr>
        <w:t xml:space="preserve">риказ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</w:t>
      </w:r>
      <w:r w:rsidRPr="002B0971">
        <w:rPr>
          <w:sz w:val="26"/>
          <w:szCs w:val="26"/>
        </w:rPr>
        <w:t>имеющих</w:t>
      </w:r>
      <w:r w:rsidRPr="002B0971">
        <w:rPr>
          <w:sz w:val="26"/>
          <w:szCs w:val="26"/>
          <w:lang w:bidi="en-US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2B0971">
        <w:rPr>
          <w:sz w:val="26"/>
          <w:szCs w:val="26"/>
        </w:rPr>
        <w:t>(с последующими изменениями)</w:t>
      </w:r>
      <w:r w:rsidRPr="002B0971">
        <w:rPr>
          <w:sz w:val="26"/>
          <w:szCs w:val="26"/>
          <w:lang w:bidi="en-US"/>
        </w:rPr>
        <w:t>;</w:t>
      </w:r>
    </w:p>
    <w:p w:rsidR="002B0971" w:rsidRPr="002B0971" w:rsidRDefault="002B0971" w:rsidP="002B0971">
      <w:pPr>
        <w:spacing w:line="276" w:lineRule="auto"/>
        <w:ind w:firstLine="567"/>
        <w:jc w:val="both"/>
        <w:rPr>
          <w:sz w:val="26"/>
          <w:szCs w:val="26"/>
        </w:rPr>
      </w:pPr>
      <w:r w:rsidRPr="002B0971">
        <w:rPr>
          <w:sz w:val="26"/>
          <w:szCs w:val="26"/>
        </w:rPr>
        <w:t>– письмо Минобрнауки России от 20.06.2017 № ТС 194/08 «Об организации изучения учебного предмета «Астрономия»;</w:t>
      </w:r>
    </w:p>
    <w:p w:rsidR="002B0971" w:rsidRPr="002B0971" w:rsidRDefault="002B0971" w:rsidP="002B0971">
      <w:pPr>
        <w:spacing w:line="276" w:lineRule="auto"/>
        <w:ind w:firstLine="567"/>
        <w:jc w:val="both"/>
        <w:rPr>
          <w:sz w:val="26"/>
          <w:szCs w:val="26"/>
        </w:rPr>
      </w:pPr>
      <w:r w:rsidRPr="002B0971">
        <w:rPr>
          <w:sz w:val="26"/>
          <w:szCs w:val="26"/>
        </w:rPr>
        <w:t>– – письмо Минобрнауки России от 09.10.2017 № ТС-945/08 «О реализации прав граждан на получение образования на родном языке»;</w:t>
      </w:r>
    </w:p>
    <w:p w:rsidR="002B0971" w:rsidRPr="002B0971" w:rsidRDefault="002B0971" w:rsidP="002B0971">
      <w:pPr>
        <w:spacing w:line="276" w:lineRule="auto"/>
        <w:ind w:firstLine="567"/>
        <w:jc w:val="both"/>
        <w:rPr>
          <w:sz w:val="26"/>
          <w:szCs w:val="26"/>
        </w:rPr>
      </w:pPr>
      <w:r w:rsidRPr="002B0971">
        <w:rPr>
          <w:sz w:val="26"/>
          <w:szCs w:val="26"/>
        </w:rPr>
        <w:t>– письмо Федеральной службы по надзору в сфере образования и науки от 20.06.2018 № 05-192 «О вопросах изучения родных языков из числа языков народов РФ»;</w:t>
      </w:r>
    </w:p>
    <w:p w:rsidR="002B0971" w:rsidRPr="002B0971" w:rsidRDefault="002B0971" w:rsidP="002B0971">
      <w:pPr>
        <w:ind w:firstLine="567"/>
        <w:jc w:val="both"/>
        <w:rPr>
          <w:sz w:val="26"/>
          <w:szCs w:val="26"/>
        </w:rPr>
      </w:pPr>
      <w:r w:rsidRPr="002B0971">
        <w:rPr>
          <w:sz w:val="26"/>
          <w:szCs w:val="26"/>
        </w:rPr>
        <w:t xml:space="preserve">– письмо Минпросвещения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</w:t>
      </w:r>
      <w:r w:rsidRPr="002B0971">
        <w:rPr>
          <w:sz w:val="26"/>
          <w:szCs w:val="26"/>
        </w:rPr>
        <w:lastRenderedPageBreak/>
        <w:t>республик Российской Федерации, родных языков из числа языков народов Российской Федерации, в том числе русского как родного»).</w:t>
      </w:r>
    </w:p>
    <w:p w:rsidR="00420A48" w:rsidRPr="0071720D" w:rsidRDefault="00420A48" w:rsidP="00420A4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1720D">
        <w:rPr>
          <w:sz w:val="26"/>
          <w:szCs w:val="26"/>
        </w:rPr>
        <w:t xml:space="preserve">Учебный план является нормативным правовым актом, его разработка и утверждение осуществляется в порядке, определенном Уставом организации, осуществляющей образовательную деятельность. </w:t>
      </w:r>
    </w:p>
    <w:p w:rsidR="00420A48" w:rsidRPr="0071720D" w:rsidRDefault="00420A48" w:rsidP="00420A48">
      <w:pPr>
        <w:spacing w:line="276" w:lineRule="auto"/>
        <w:ind w:firstLine="709"/>
        <w:jc w:val="both"/>
        <w:rPr>
          <w:sz w:val="26"/>
          <w:szCs w:val="26"/>
        </w:rPr>
      </w:pPr>
      <w:r w:rsidRPr="0071720D">
        <w:rPr>
          <w:sz w:val="26"/>
          <w:szCs w:val="26"/>
        </w:rPr>
        <w:t>Учебный план обеспечивает введение в действие и реализацию требований ФГОС СОО,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420A48" w:rsidRPr="0071720D" w:rsidRDefault="00420A48" w:rsidP="00420A48">
      <w:pPr>
        <w:spacing w:line="276" w:lineRule="auto"/>
        <w:ind w:firstLine="709"/>
        <w:jc w:val="both"/>
        <w:rPr>
          <w:sz w:val="26"/>
          <w:szCs w:val="26"/>
        </w:rPr>
      </w:pPr>
      <w:r w:rsidRPr="0071720D">
        <w:rPr>
          <w:sz w:val="26"/>
          <w:szCs w:val="26"/>
        </w:rPr>
        <w:t>Учебный план представлен следующими предметными областями:</w:t>
      </w:r>
    </w:p>
    <w:p w:rsidR="00420A48" w:rsidRPr="0071720D" w:rsidRDefault="00420A48" w:rsidP="00420A48">
      <w:pPr>
        <w:spacing w:line="276" w:lineRule="auto"/>
        <w:ind w:firstLine="700"/>
        <w:jc w:val="both"/>
        <w:rPr>
          <w:b/>
          <w:sz w:val="26"/>
          <w:szCs w:val="26"/>
        </w:rPr>
      </w:pPr>
      <w:r w:rsidRPr="0071720D">
        <w:rPr>
          <w:b/>
          <w:sz w:val="26"/>
          <w:szCs w:val="26"/>
        </w:rPr>
        <w:t xml:space="preserve">-Предметная область «Русский язык и литература», </w:t>
      </w:r>
      <w:r w:rsidRPr="0071720D">
        <w:rPr>
          <w:sz w:val="26"/>
          <w:szCs w:val="26"/>
        </w:rPr>
        <w:t>включающая учебные предметы</w:t>
      </w:r>
      <w:r w:rsidRPr="0071720D">
        <w:rPr>
          <w:b/>
          <w:sz w:val="26"/>
          <w:szCs w:val="26"/>
        </w:rPr>
        <w:t xml:space="preserve"> «Русский язык»</w:t>
      </w:r>
      <w:r w:rsidRPr="0071720D">
        <w:rPr>
          <w:sz w:val="26"/>
          <w:szCs w:val="26"/>
        </w:rPr>
        <w:t xml:space="preserve"> (углубленный уровень).</w:t>
      </w:r>
      <w:r w:rsidRPr="0071720D">
        <w:rPr>
          <w:b/>
          <w:sz w:val="26"/>
          <w:szCs w:val="26"/>
        </w:rPr>
        <w:t>, «Литература»</w:t>
      </w:r>
      <w:r w:rsidRPr="0071720D">
        <w:rPr>
          <w:sz w:val="26"/>
          <w:szCs w:val="26"/>
        </w:rPr>
        <w:t xml:space="preserve"> (базовый уровень).</w:t>
      </w:r>
    </w:p>
    <w:p w:rsidR="00420A48" w:rsidRPr="0071720D" w:rsidRDefault="00420A48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b/>
          <w:sz w:val="26"/>
          <w:szCs w:val="26"/>
        </w:rPr>
        <w:t xml:space="preserve">- Предметная область «Иностранные языки», </w:t>
      </w:r>
      <w:r w:rsidRPr="0071720D">
        <w:rPr>
          <w:sz w:val="26"/>
          <w:szCs w:val="26"/>
        </w:rPr>
        <w:t xml:space="preserve">включающая учебные предметы </w:t>
      </w:r>
      <w:r w:rsidRPr="0071720D">
        <w:rPr>
          <w:b/>
          <w:sz w:val="26"/>
          <w:szCs w:val="26"/>
        </w:rPr>
        <w:t>«Иностранный язык»</w:t>
      </w:r>
      <w:r w:rsidRPr="0071720D">
        <w:rPr>
          <w:sz w:val="26"/>
          <w:szCs w:val="26"/>
        </w:rPr>
        <w:t xml:space="preserve"> (базовый уровень).</w:t>
      </w:r>
    </w:p>
    <w:p w:rsidR="00420A48" w:rsidRPr="0071720D" w:rsidRDefault="00420A48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b/>
          <w:sz w:val="26"/>
          <w:szCs w:val="26"/>
        </w:rPr>
        <w:t xml:space="preserve">- Предметная область «Общественные науки», </w:t>
      </w:r>
      <w:r w:rsidRPr="0071720D">
        <w:rPr>
          <w:sz w:val="26"/>
          <w:szCs w:val="26"/>
        </w:rPr>
        <w:t xml:space="preserve">включающая учебные предметы: </w:t>
      </w:r>
      <w:r w:rsidRPr="0071720D">
        <w:rPr>
          <w:b/>
          <w:sz w:val="26"/>
          <w:szCs w:val="26"/>
        </w:rPr>
        <w:t>«История»</w:t>
      </w:r>
      <w:r w:rsidRPr="0071720D">
        <w:rPr>
          <w:sz w:val="26"/>
          <w:szCs w:val="26"/>
        </w:rPr>
        <w:t xml:space="preserve"> (базовый уровень), </w:t>
      </w:r>
      <w:r w:rsidRPr="0071720D">
        <w:rPr>
          <w:b/>
          <w:sz w:val="26"/>
          <w:szCs w:val="26"/>
        </w:rPr>
        <w:t>«География»</w:t>
      </w:r>
      <w:r w:rsidRPr="0071720D">
        <w:rPr>
          <w:sz w:val="26"/>
          <w:szCs w:val="26"/>
        </w:rPr>
        <w:t xml:space="preserve"> (базовый уровень), </w:t>
      </w:r>
      <w:r w:rsidRPr="0071720D">
        <w:rPr>
          <w:b/>
          <w:sz w:val="26"/>
          <w:szCs w:val="26"/>
        </w:rPr>
        <w:t xml:space="preserve">«Обществознание» </w:t>
      </w:r>
      <w:r w:rsidRPr="0071720D">
        <w:rPr>
          <w:sz w:val="26"/>
          <w:szCs w:val="26"/>
        </w:rPr>
        <w:t>(базовый уровень).</w:t>
      </w:r>
    </w:p>
    <w:p w:rsidR="00420A48" w:rsidRPr="0071720D" w:rsidRDefault="00420A48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b/>
          <w:sz w:val="26"/>
          <w:szCs w:val="26"/>
        </w:rPr>
        <w:t>- Предметная область «Математика и информатика»,</w:t>
      </w:r>
      <w:r w:rsidRPr="0071720D">
        <w:rPr>
          <w:sz w:val="26"/>
          <w:szCs w:val="26"/>
        </w:rPr>
        <w:t xml:space="preserve"> включающая учебные предметы: </w:t>
      </w:r>
      <w:r w:rsidRPr="0071720D">
        <w:rPr>
          <w:b/>
          <w:sz w:val="26"/>
          <w:szCs w:val="26"/>
        </w:rPr>
        <w:t xml:space="preserve">«Математика» </w:t>
      </w:r>
      <w:r w:rsidRPr="0071720D">
        <w:rPr>
          <w:color w:val="22272F"/>
          <w:sz w:val="26"/>
          <w:szCs w:val="26"/>
          <w:shd w:val="clear" w:color="auto" w:fill="FFFFFF"/>
        </w:rPr>
        <w:t xml:space="preserve">(включая алгебру и начала математического анализа, геометрию) </w:t>
      </w:r>
      <w:r w:rsidRPr="0071720D">
        <w:rPr>
          <w:sz w:val="26"/>
          <w:szCs w:val="26"/>
        </w:rPr>
        <w:t xml:space="preserve">(углубленный уровень), </w:t>
      </w:r>
      <w:r w:rsidRPr="0071720D">
        <w:rPr>
          <w:b/>
          <w:sz w:val="26"/>
          <w:szCs w:val="26"/>
        </w:rPr>
        <w:t>«Информатика»</w:t>
      </w:r>
      <w:r w:rsidRPr="0071720D">
        <w:rPr>
          <w:sz w:val="26"/>
          <w:szCs w:val="26"/>
        </w:rPr>
        <w:t xml:space="preserve"> (базовый уровень). </w:t>
      </w:r>
    </w:p>
    <w:p w:rsidR="00420A48" w:rsidRPr="0071720D" w:rsidRDefault="00420A48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b/>
          <w:sz w:val="26"/>
          <w:szCs w:val="26"/>
        </w:rPr>
        <w:t xml:space="preserve">- Предметная область «Естественные науки», </w:t>
      </w:r>
      <w:r w:rsidRPr="0071720D">
        <w:rPr>
          <w:sz w:val="26"/>
          <w:szCs w:val="26"/>
        </w:rPr>
        <w:t xml:space="preserve">включающая учебные предметы: </w:t>
      </w:r>
      <w:r w:rsidRPr="0071720D">
        <w:rPr>
          <w:b/>
          <w:sz w:val="26"/>
          <w:szCs w:val="26"/>
        </w:rPr>
        <w:t>«Физика»</w:t>
      </w:r>
      <w:r w:rsidRPr="0071720D">
        <w:rPr>
          <w:sz w:val="26"/>
          <w:szCs w:val="26"/>
        </w:rPr>
        <w:t xml:space="preserve"> (базовый уровень), </w:t>
      </w:r>
      <w:r w:rsidRPr="0071720D">
        <w:rPr>
          <w:b/>
          <w:sz w:val="26"/>
          <w:szCs w:val="26"/>
        </w:rPr>
        <w:t>«Биология»,</w:t>
      </w:r>
      <w:r w:rsidRPr="0071720D">
        <w:rPr>
          <w:sz w:val="26"/>
          <w:szCs w:val="26"/>
        </w:rPr>
        <w:t xml:space="preserve"> (базовый уровень), </w:t>
      </w:r>
      <w:r w:rsidRPr="0071720D">
        <w:rPr>
          <w:b/>
          <w:sz w:val="26"/>
          <w:szCs w:val="26"/>
        </w:rPr>
        <w:t>«Химия»</w:t>
      </w:r>
      <w:r w:rsidRPr="0071720D">
        <w:rPr>
          <w:sz w:val="26"/>
          <w:szCs w:val="26"/>
        </w:rPr>
        <w:t xml:space="preserve"> (базовый уровень), </w:t>
      </w:r>
      <w:r w:rsidRPr="0071720D">
        <w:rPr>
          <w:b/>
          <w:sz w:val="26"/>
          <w:szCs w:val="26"/>
        </w:rPr>
        <w:t>«Астрономия»</w:t>
      </w:r>
      <w:r w:rsidRPr="0071720D">
        <w:rPr>
          <w:sz w:val="26"/>
          <w:szCs w:val="26"/>
        </w:rPr>
        <w:t xml:space="preserve"> (базовый уровень).</w:t>
      </w:r>
    </w:p>
    <w:p w:rsidR="00420A48" w:rsidRPr="0071720D" w:rsidRDefault="00420A48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b/>
          <w:sz w:val="26"/>
          <w:szCs w:val="26"/>
        </w:rPr>
        <w:t xml:space="preserve">- Предметная область «Физическая культура, экология и основы безопасности жизнедеятельности», </w:t>
      </w:r>
      <w:r w:rsidRPr="0071720D">
        <w:rPr>
          <w:sz w:val="26"/>
          <w:szCs w:val="26"/>
        </w:rPr>
        <w:t xml:space="preserve">включающая учебные предметы: </w:t>
      </w:r>
      <w:r w:rsidRPr="0071720D">
        <w:rPr>
          <w:b/>
          <w:sz w:val="26"/>
          <w:szCs w:val="26"/>
        </w:rPr>
        <w:t>«Физическая культура»</w:t>
      </w:r>
      <w:r w:rsidRPr="0071720D">
        <w:rPr>
          <w:sz w:val="26"/>
          <w:szCs w:val="26"/>
        </w:rPr>
        <w:t xml:space="preserve"> (базовый уровень),  </w:t>
      </w:r>
      <w:r w:rsidRPr="0071720D">
        <w:rPr>
          <w:b/>
          <w:sz w:val="26"/>
          <w:szCs w:val="26"/>
        </w:rPr>
        <w:t>«Основы безопасности жизнедеятельности»</w:t>
      </w:r>
      <w:r w:rsidRPr="0071720D">
        <w:rPr>
          <w:sz w:val="26"/>
          <w:szCs w:val="26"/>
        </w:rPr>
        <w:t xml:space="preserve"> (базовый уровень).</w:t>
      </w:r>
    </w:p>
    <w:p w:rsidR="00420A48" w:rsidRPr="0071720D" w:rsidRDefault="00420A48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sz w:val="26"/>
          <w:szCs w:val="26"/>
        </w:rPr>
        <w:t>При разработке учебного плана</w:t>
      </w:r>
      <w:r w:rsidR="00412523" w:rsidRPr="0071720D">
        <w:rPr>
          <w:sz w:val="26"/>
          <w:szCs w:val="26"/>
        </w:rPr>
        <w:t xml:space="preserve"> </w:t>
      </w:r>
      <w:r w:rsidRPr="0071720D">
        <w:rPr>
          <w:sz w:val="26"/>
          <w:szCs w:val="26"/>
        </w:rPr>
        <w:t xml:space="preserve">учитывалось требование п.15 ФГОС СОО о выделении в ООП СОО обязательной части (60%) и части, формируемой участниками образовательных отношений (40%). </w:t>
      </w:r>
    </w:p>
    <w:p w:rsidR="00C57F8F" w:rsidRPr="0071720D" w:rsidRDefault="00C57F8F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sz w:val="26"/>
          <w:szCs w:val="26"/>
        </w:rPr>
        <w:t>В части, формируемой участниками образовательных отношений часы в 10</w:t>
      </w:r>
      <w:r w:rsidR="00412523" w:rsidRPr="0071720D">
        <w:rPr>
          <w:sz w:val="26"/>
          <w:szCs w:val="26"/>
        </w:rPr>
        <w:t>-11  классах</w:t>
      </w:r>
      <w:r w:rsidRPr="0071720D">
        <w:rPr>
          <w:sz w:val="26"/>
          <w:szCs w:val="26"/>
        </w:rPr>
        <w:t xml:space="preserve"> выделены следующим образом:</w:t>
      </w:r>
    </w:p>
    <w:p w:rsidR="00C57F8F" w:rsidRPr="0071720D" w:rsidRDefault="00C57F8F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sz w:val="26"/>
          <w:szCs w:val="26"/>
        </w:rPr>
        <w:t xml:space="preserve"> </w:t>
      </w:r>
      <w:r w:rsidR="002B4C8F" w:rsidRPr="0071720D">
        <w:rPr>
          <w:sz w:val="26"/>
          <w:szCs w:val="26"/>
        </w:rPr>
        <w:t>П</w:t>
      </w:r>
      <w:r w:rsidRPr="0071720D">
        <w:rPr>
          <w:sz w:val="26"/>
          <w:szCs w:val="26"/>
        </w:rPr>
        <w:t>о</w:t>
      </w:r>
      <w:r w:rsidR="002B4C8F">
        <w:rPr>
          <w:sz w:val="26"/>
          <w:szCs w:val="26"/>
        </w:rPr>
        <w:t xml:space="preserve"> </w:t>
      </w:r>
      <w:r w:rsidRPr="0071720D">
        <w:rPr>
          <w:sz w:val="26"/>
          <w:szCs w:val="26"/>
        </w:rPr>
        <w:t xml:space="preserve">1 часу на </w:t>
      </w:r>
      <w:r w:rsidR="002B4C8F">
        <w:rPr>
          <w:sz w:val="26"/>
          <w:szCs w:val="26"/>
        </w:rPr>
        <w:t>индивидуальный проект</w:t>
      </w:r>
      <w:r w:rsidRPr="0071720D">
        <w:rPr>
          <w:sz w:val="26"/>
          <w:szCs w:val="26"/>
        </w:rPr>
        <w:t xml:space="preserve">, иностранный язык, химию, биологию, информатику, </w:t>
      </w:r>
      <w:r w:rsidR="002B4C8F">
        <w:rPr>
          <w:sz w:val="26"/>
          <w:szCs w:val="26"/>
        </w:rPr>
        <w:t>литературу, географию, обществознание;</w:t>
      </w:r>
      <w:r w:rsidRPr="0071720D">
        <w:rPr>
          <w:sz w:val="26"/>
          <w:szCs w:val="26"/>
        </w:rPr>
        <w:t xml:space="preserve"> </w:t>
      </w:r>
    </w:p>
    <w:p w:rsidR="00C57F8F" w:rsidRDefault="00C57F8F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sz w:val="26"/>
          <w:szCs w:val="26"/>
        </w:rPr>
        <w:t xml:space="preserve">по 2 часа на </w:t>
      </w:r>
      <w:r w:rsidR="002B0971">
        <w:rPr>
          <w:sz w:val="26"/>
          <w:szCs w:val="26"/>
        </w:rPr>
        <w:t>математику</w:t>
      </w:r>
      <w:r w:rsidRPr="0071720D">
        <w:rPr>
          <w:sz w:val="26"/>
          <w:szCs w:val="26"/>
        </w:rPr>
        <w:t xml:space="preserve">, </w:t>
      </w:r>
      <w:r w:rsidR="002B4C8F">
        <w:rPr>
          <w:sz w:val="26"/>
          <w:szCs w:val="26"/>
        </w:rPr>
        <w:t>русский язык;</w:t>
      </w:r>
    </w:p>
    <w:p w:rsidR="002B4C8F" w:rsidRPr="0071720D" w:rsidRDefault="002B4C8F" w:rsidP="00420A48">
      <w:pPr>
        <w:spacing w:line="276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1 час на физическую культуру в 11 классе.</w:t>
      </w:r>
    </w:p>
    <w:p w:rsidR="00C57F8F" w:rsidRPr="0071720D" w:rsidRDefault="00C57F8F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sz w:val="26"/>
          <w:szCs w:val="26"/>
        </w:rPr>
        <w:t xml:space="preserve">По 1 часу предусмотрено на курсы </w:t>
      </w:r>
      <w:r w:rsidR="002B4C8F">
        <w:rPr>
          <w:sz w:val="26"/>
          <w:szCs w:val="26"/>
        </w:rPr>
        <w:t xml:space="preserve"> «Финансовая грамотность» 10-11 класс, «Компьютерные науки» 10 класс.</w:t>
      </w:r>
    </w:p>
    <w:p w:rsidR="00420A48" w:rsidRPr="0071720D" w:rsidRDefault="00420A48" w:rsidP="00420A48">
      <w:pPr>
        <w:widowControl w:val="0"/>
        <w:shd w:val="clear" w:color="auto" w:fill="FFFFFF"/>
        <w:tabs>
          <w:tab w:val="left" w:pos="972"/>
        </w:tabs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71720D">
        <w:rPr>
          <w:sz w:val="26"/>
          <w:szCs w:val="26"/>
        </w:rPr>
        <w:t>В учебном плане предусмотрено выполнение обучающимися индивидуального(ых) проекта(ов).</w:t>
      </w:r>
    </w:p>
    <w:p w:rsidR="00420A48" w:rsidRPr="0071720D" w:rsidRDefault="00420A48" w:rsidP="00420A48">
      <w:pPr>
        <w:spacing w:line="276" w:lineRule="auto"/>
        <w:ind w:firstLine="700"/>
        <w:jc w:val="both"/>
        <w:rPr>
          <w:sz w:val="26"/>
          <w:szCs w:val="26"/>
        </w:rPr>
      </w:pPr>
      <w:r w:rsidRPr="0071720D">
        <w:rPr>
          <w:sz w:val="26"/>
          <w:szCs w:val="26"/>
        </w:rPr>
        <w:lastRenderedPageBreak/>
        <w:t>Количество учебных занятий за 2 года не может составлять менее 2170 часов и не более 2590 часов</w:t>
      </w:r>
      <w:r w:rsidRPr="0071720D">
        <w:rPr>
          <w:color w:val="FF0000"/>
          <w:sz w:val="26"/>
          <w:szCs w:val="26"/>
        </w:rPr>
        <w:t>.</w:t>
      </w:r>
    </w:p>
    <w:p w:rsidR="00EC41A5" w:rsidRPr="00E926F4" w:rsidRDefault="00EC41A5" w:rsidP="004E21ED">
      <w:pPr>
        <w:jc w:val="both"/>
      </w:pPr>
    </w:p>
    <w:p w:rsidR="00EC41A5" w:rsidRDefault="00EC41A5" w:rsidP="004E21ED">
      <w:pPr>
        <w:jc w:val="both"/>
        <w:rPr>
          <w:b/>
          <w:bCs/>
          <w:sz w:val="28"/>
          <w:szCs w:val="28"/>
        </w:rPr>
      </w:pPr>
    </w:p>
    <w:p w:rsidR="00EC41A5" w:rsidRDefault="00EC41A5" w:rsidP="004E21ED">
      <w:pPr>
        <w:jc w:val="both"/>
        <w:rPr>
          <w:b/>
          <w:bCs/>
          <w:sz w:val="28"/>
          <w:szCs w:val="28"/>
        </w:rPr>
      </w:pPr>
    </w:p>
    <w:p w:rsidR="004169FA" w:rsidRDefault="004169FA" w:rsidP="004E21ED">
      <w:pPr>
        <w:jc w:val="both"/>
      </w:pPr>
    </w:p>
    <w:p w:rsidR="00C57F8F" w:rsidRPr="00C57F8F" w:rsidRDefault="00C57F8F" w:rsidP="00C57F8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57F8F">
        <w:rPr>
          <w:b/>
          <w:sz w:val="28"/>
          <w:szCs w:val="28"/>
        </w:rPr>
        <w:t>Универсальный профиль</w:t>
      </w:r>
    </w:p>
    <w:p w:rsidR="00C57F8F" w:rsidRPr="00C57F8F" w:rsidRDefault="00C57F8F" w:rsidP="00C57F8F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3364"/>
        <w:gridCol w:w="1522"/>
        <w:gridCol w:w="1322"/>
      </w:tblGrid>
      <w:tr w:rsidR="00412523" w:rsidRPr="00C57F8F" w:rsidTr="00412523">
        <w:trPr>
          <w:trHeight w:val="654"/>
        </w:trPr>
        <w:tc>
          <w:tcPr>
            <w:tcW w:w="3363" w:type="dxa"/>
            <w:vMerge w:val="restart"/>
            <w:shd w:val="clear" w:color="auto" w:fill="auto"/>
          </w:tcPr>
          <w:p w:rsidR="00412523" w:rsidRPr="00C57F8F" w:rsidRDefault="00412523" w:rsidP="00C57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412523" w:rsidRPr="00C57F8F" w:rsidRDefault="00412523" w:rsidP="00C57F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Предмет (13)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auto"/>
          </w:tcPr>
          <w:p w:rsidR="00412523" w:rsidRPr="00C57F8F" w:rsidRDefault="00412523" w:rsidP="005353EC">
            <w:pPr>
              <w:ind w:hanging="106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10 класс</w:t>
            </w:r>
          </w:p>
          <w:p w:rsidR="00412523" w:rsidRPr="00C57F8F" w:rsidRDefault="00412523" w:rsidP="00C57F8F">
            <w:pPr>
              <w:ind w:hanging="106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412523" w:rsidRPr="00C57F8F" w:rsidRDefault="00412523" w:rsidP="005353EC">
            <w:pPr>
              <w:ind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класс</w:t>
            </w:r>
          </w:p>
        </w:tc>
      </w:tr>
      <w:tr w:rsidR="00412523" w:rsidRPr="00C57F8F" w:rsidTr="00412523">
        <w:trPr>
          <w:trHeight w:val="761"/>
        </w:trPr>
        <w:tc>
          <w:tcPr>
            <w:tcW w:w="3363" w:type="dxa"/>
            <w:vMerge/>
            <w:shd w:val="clear" w:color="auto" w:fill="auto"/>
          </w:tcPr>
          <w:p w:rsidR="00412523" w:rsidRPr="00C57F8F" w:rsidRDefault="00412523" w:rsidP="00C57F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412523" w:rsidRPr="00C57F8F" w:rsidRDefault="00412523" w:rsidP="00C57F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C57F8F">
            <w:pPr>
              <w:spacing w:line="276" w:lineRule="auto"/>
              <w:ind w:hanging="106"/>
              <w:jc w:val="center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В неделю</w:t>
            </w:r>
          </w:p>
        </w:tc>
        <w:tc>
          <w:tcPr>
            <w:tcW w:w="1322" w:type="dxa"/>
          </w:tcPr>
          <w:p w:rsidR="00412523" w:rsidRPr="00C57F8F" w:rsidRDefault="00412523" w:rsidP="00C57F8F">
            <w:pPr>
              <w:spacing w:line="276" w:lineRule="auto"/>
              <w:ind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неделю </w:t>
            </w:r>
          </w:p>
        </w:tc>
      </w:tr>
      <w:tr w:rsidR="00412523" w:rsidRPr="00C57F8F" w:rsidTr="00412523">
        <w:trPr>
          <w:trHeight w:val="365"/>
        </w:trPr>
        <w:tc>
          <w:tcPr>
            <w:tcW w:w="6727" w:type="dxa"/>
            <w:gridSpan w:val="2"/>
            <w:shd w:val="clear" w:color="auto" w:fill="auto"/>
          </w:tcPr>
          <w:p w:rsidR="00412523" w:rsidRPr="00C57F8F" w:rsidRDefault="00412523" w:rsidP="00C57F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C57F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412523" w:rsidRPr="00C57F8F" w:rsidRDefault="00412523" w:rsidP="00C57F8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2523" w:rsidRPr="00C57F8F" w:rsidTr="00CA6EC5">
        <w:trPr>
          <w:trHeight w:val="365"/>
        </w:trPr>
        <w:tc>
          <w:tcPr>
            <w:tcW w:w="3363" w:type="dxa"/>
            <w:vMerge w:val="restart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CA6EC5">
        <w:trPr>
          <w:trHeight w:val="395"/>
        </w:trPr>
        <w:tc>
          <w:tcPr>
            <w:tcW w:w="3363" w:type="dxa"/>
            <w:vMerge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Литература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12523" w:rsidRPr="00C57F8F" w:rsidTr="00CA6EC5">
        <w:trPr>
          <w:trHeight w:val="639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</w:tr>
      <w:tr w:rsidR="00412523" w:rsidRPr="00C57F8F" w:rsidTr="00CA6EC5">
        <w:trPr>
          <w:trHeight w:val="380"/>
        </w:trPr>
        <w:tc>
          <w:tcPr>
            <w:tcW w:w="3363" w:type="dxa"/>
            <w:vMerge w:val="restart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История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</w:tr>
      <w:tr w:rsidR="00156E91" w:rsidRPr="00C57F8F" w:rsidTr="00CA6EC5">
        <w:trPr>
          <w:trHeight w:val="380"/>
        </w:trPr>
        <w:tc>
          <w:tcPr>
            <w:tcW w:w="3363" w:type="dxa"/>
            <w:vMerge/>
            <w:shd w:val="clear" w:color="auto" w:fill="auto"/>
          </w:tcPr>
          <w:p w:rsidR="00156E91" w:rsidRPr="00C57F8F" w:rsidRDefault="00156E91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156E91" w:rsidRPr="00C57F8F" w:rsidRDefault="00156E91" w:rsidP="00412523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22" w:type="dxa"/>
            <w:shd w:val="clear" w:color="auto" w:fill="auto"/>
          </w:tcPr>
          <w:p w:rsidR="00156E91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156E91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12523" w:rsidRPr="00C57F8F" w:rsidTr="00CA6EC5">
        <w:trPr>
          <w:trHeight w:val="380"/>
        </w:trPr>
        <w:tc>
          <w:tcPr>
            <w:tcW w:w="3363" w:type="dxa"/>
            <w:vMerge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</w:tr>
      <w:tr w:rsidR="00156E91" w:rsidRPr="00C57F8F" w:rsidTr="00156E91">
        <w:trPr>
          <w:trHeight w:val="375"/>
        </w:trPr>
        <w:tc>
          <w:tcPr>
            <w:tcW w:w="3363" w:type="dxa"/>
            <w:vMerge w:val="restart"/>
            <w:shd w:val="clear" w:color="auto" w:fill="auto"/>
          </w:tcPr>
          <w:p w:rsidR="00156E91" w:rsidRPr="00C57F8F" w:rsidRDefault="00156E91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156E91" w:rsidRPr="00C57F8F" w:rsidRDefault="00156E91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Математика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156E91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56E91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4</w:t>
            </w:r>
          </w:p>
        </w:tc>
      </w:tr>
      <w:tr w:rsidR="00156E91" w:rsidRPr="00C57F8F" w:rsidTr="00156E91">
        <w:trPr>
          <w:trHeight w:val="264"/>
        </w:trPr>
        <w:tc>
          <w:tcPr>
            <w:tcW w:w="3363" w:type="dxa"/>
            <w:vMerge/>
            <w:shd w:val="clear" w:color="auto" w:fill="auto"/>
          </w:tcPr>
          <w:p w:rsidR="00156E91" w:rsidRPr="00C57F8F" w:rsidRDefault="00156E91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:rsidR="00156E91" w:rsidRPr="00C57F8F" w:rsidRDefault="00156E91" w:rsidP="00412523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156E91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156E91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12523" w:rsidRPr="00C57F8F" w:rsidTr="00CA6EC5">
        <w:trPr>
          <w:trHeight w:val="365"/>
        </w:trPr>
        <w:tc>
          <w:tcPr>
            <w:tcW w:w="3363" w:type="dxa"/>
            <w:vMerge w:val="restart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Физика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</w:tr>
      <w:tr w:rsidR="00412523" w:rsidRPr="00C57F8F" w:rsidTr="00CA6EC5">
        <w:trPr>
          <w:trHeight w:val="395"/>
        </w:trPr>
        <w:tc>
          <w:tcPr>
            <w:tcW w:w="3363" w:type="dxa"/>
            <w:vMerge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Химия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CA6EC5">
        <w:trPr>
          <w:trHeight w:val="335"/>
        </w:trPr>
        <w:tc>
          <w:tcPr>
            <w:tcW w:w="3363" w:type="dxa"/>
            <w:vMerge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Биология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CA6EC5">
        <w:trPr>
          <w:trHeight w:val="335"/>
        </w:trPr>
        <w:tc>
          <w:tcPr>
            <w:tcW w:w="3363" w:type="dxa"/>
            <w:vMerge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Астрономия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CA6EC5">
        <w:trPr>
          <w:trHeight w:val="654"/>
        </w:trPr>
        <w:tc>
          <w:tcPr>
            <w:tcW w:w="3363" w:type="dxa"/>
            <w:vMerge w:val="restart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</w:t>
            </w:r>
          </w:p>
        </w:tc>
      </w:tr>
      <w:tr w:rsidR="00412523" w:rsidRPr="00C57F8F" w:rsidTr="00CA6EC5">
        <w:trPr>
          <w:trHeight w:val="1309"/>
        </w:trPr>
        <w:tc>
          <w:tcPr>
            <w:tcW w:w="3363" w:type="dxa"/>
            <w:vMerge/>
            <w:shd w:val="clear" w:color="auto" w:fill="auto"/>
          </w:tcPr>
          <w:p w:rsidR="00412523" w:rsidRPr="00C57F8F" w:rsidRDefault="00412523" w:rsidP="0041252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CA6EC5">
        <w:trPr>
          <w:trHeight w:val="365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ind w:left="142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Итого: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22</w:t>
            </w:r>
          </w:p>
        </w:tc>
      </w:tr>
      <w:tr w:rsidR="00412523" w:rsidRPr="00C57F8F" w:rsidTr="00412523">
        <w:trPr>
          <w:trHeight w:val="365"/>
        </w:trPr>
        <w:tc>
          <w:tcPr>
            <w:tcW w:w="8249" w:type="dxa"/>
            <w:gridSpan w:val="3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322" w:type="dxa"/>
          </w:tcPr>
          <w:p w:rsidR="00412523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2523" w:rsidRPr="00C57F8F" w:rsidTr="00636A3A">
        <w:trPr>
          <w:trHeight w:val="654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jc w:val="center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12523" w:rsidRPr="00C57F8F" w:rsidTr="00636A3A">
        <w:trPr>
          <w:trHeight w:val="380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Литература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lastRenderedPageBreak/>
              <w:t>Общественные науки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История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12523" w:rsidRPr="00C57F8F" w:rsidTr="00636A3A">
        <w:trPr>
          <w:trHeight w:val="380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География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vMerge w:val="restart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Математика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vMerge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522" w:type="dxa"/>
            <w:shd w:val="clear" w:color="auto" w:fill="auto"/>
          </w:tcPr>
          <w:p w:rsidR="00412523" w:rsidRDefault="001E0444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380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Физика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Химия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Биология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7F8F"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380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Астрономия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12523" w:rsidRPr="00C57F8F" w:rsidTr="00636A3A">
        <w:trPr>
          <w:trHeight w:val="365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 w:rsidRPr="00C57F8F">
              <w:rPr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693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«Компьютерные науки»</w:t>
            </w:r>
          </w:p>
        </w:tc>
        <w:tc>
          <w:tcPr>
            <w:tcW w:w="1522" w:type="dxa"/>
            <w:shd w:val="clear" w:color="auto" w:fill="auto"/>
          </w:tcPr>
          <w:p w:rsidR="00412523" w:rsidRPr="00C57F8F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Pr="00C57F8F" w:rsidRDefault="00156E91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12523" w:rsidRPr="00C57F8F" w:rsidTr="00636A3A">
        <w:trPr>
          <w:trHeight w:val="561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364" w:type="dxa"/>
            <w:shd w:val="clear" w:color="auto" w:fill="auto"/>
          </w:tcPr>
          <w:p w:rsidR="00412523" w:rsidRPr="00C57F8F" w:rsidRDefault="00412523" w:rsidP="00412523">
            <w:pPr>
              <w:ind w:left="18"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«Финансовая грамотность»</w:t>
            </w:r>
          </w:p>
        </w:tc>
        <w:tc>
          <w:tcPr>
            <w:tcW w:w="1522" w:type="dxa"/>
            <w:shd w:val="clear" w:color="auto" w:fill="auto"/>
          </w:tcPr>
          <w:p w:rsidR="00412523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412523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12523" w:rsidRPr="00C57F8F" w:rsidTr="00636A3A">
        <w:trPr>
          <w:trHeight w:val="412"/>
        </w:trPr>
        <w:tc>
          <w:tcPr>
            <w:tcW w:w="3363" w:type="dxa"/>
            <w:shd w:val="clear" w:color="auto" w:fill="auto"/>
          </w:tcPr>
          <w:p w:rsidR="00412523" w:rsidRPr="00C57F8F" w:rsidRDefault="00412523" w:rsidP="00412523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364" w:type="dxa"/>
            <w:shd w:val="clear" w:color="auto" w:fill="auto"/>
          </w:tcPr>
          <w:p w:rsidR="00412523" w:rsidRDefault="00412523" w:rsidP="00412523">
            <w:pPr>
              <w:ind w:left="18" w:hanging="18"/>
              <w:rPr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412523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322" w:type="dxa"/>
            <w:shd w:val="clear" w:color="auto" w:fill="auto"/>
          </w:tcPr>
          <w:p w:rsidR="00412523" w:rsidRDefault="00412523" w:rsidP="004125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</w:tbl>
    <w:p w:rsidR="00EC41A5" w:rsidRDefault="00EC41A5" w:rsidP="004E21ED">
      <w:pPr>
        <w:jc w:val="both"/>
      </w:pPr>
    </w:p>
    <w:p w:rsidR="00EC41A5" w:rsidRDefault="00EC41A5" w:rsidP="004E21ED">
      <w:pPr>
        <w:jc w:val="both"/>
      </w:pPr>
    </w:p>
    <w:p w:rsidR="00EC41A5" w:rsidRDefault="00EC41A5" w:rsidP="005919B5"/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EC41A5" w:rsidRDefault="00EC41A5" w:rsidP="005919B5">
      <w:pPr>
        <w:rPr>
          <w:b/>
          <w:bCs/>
          <w:sz w:val="28"/>
          <w:szCs w:val="28"/>
        </w:rPr>
      </w:pPr>
    </w:p>
    <w:p w:rsidR="00310E81" w:rsidRDefault="00310E81" w:rsidP="005919B5">
      <w:pPr>
        <w:rPr>
          <w:b/>
          <w:bCs/>
          <w:sz w:val="28"/>
          <w:szCs w:val="28"/>
        </w:rPr>
      </w:pPr>
    </w:p>
    <w:p w:rsidR="00340392" w:rsidRDefault="00340392" w:rsidP="005919B5">
      <w:pPr>
        <w:rPr>
          <w:b/>
          <w:bCs/>
          <w:sz w:val="28"/>
          <w:szCs w:val="28"/>
        </w:rPr>
      </w:pPr>
    </w:p>
    <w:p w:rsidR="00340392" w:rsidRDefault="00340392" w:rsidP="005919B5">
      <w:pPr>
        <w:rPr>
          <w:b/>
          <w:bCs/>
          <w:sz w:val="28"/>
          <w:szCs w:val="28"/>
        </w:rPr>
      </w:pPr>
    </w:p>
    <w:p w:rsidR="00340392" w:rsidRDefault="00340392" w:rsidP="005919B5">
      <w:pPr>
        <w:rPr>
          <w:b/>
          <w:bCs/>
          <w:sz w:val="28"/>
          <w:szCs w:val="28"/>
        </w:rPr>
      </w:pPr>
    </w:p>
    <w:p w:rsidR="00340392" w:rsidRDefault="00340392" w:rsidP="005919B5">
      <w:pPr>
        <w:rPr>
          <w:b/>
          <w:bCs/>
          <w:sz w:val="28"/>
          <w:szCs w:val="28"/>
        </w:rPr>
      </w:pPr>
    </w:p>
    <w:p w:rsidR="00340392" w:rsidRDefault="00340392" w:rsidP="005919B5">
      <w:pPr>
        <w:rPr>
          <w:b/>
          <w:bCs/>
          <w:sz w:val="28"/>
          <w:szCs w:val="28"/>
        </w:rPr>
      </w:pPr>
    </w:p>
    <w:p w:rsidR="00340392" w:rsidRDefault="00340392" w:rsidP="005919B5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BD558E" w:rsidRDefault="00BD558E" w:rsidP="006D534C">
      <w:pPr>
        <w:rPr>
          <w:b/>
          <w:bCs/>
          <w:sz w:val="28"/>
          <w:szCs w:val="28"/>
        </w:rPr>
      </w:pPr>
    </w:p>
    <w:p w:rsidR="00EC41A5" w:rsidRDefault="00EC41A5" w:rsidP="004E21ED">
      <w:pPr>
        <w:jc w:val="both"/>
      </w:pPr>
    </w:p>
    <w:sectPr w:rsidR="00EC41A5" w:rsidSect="0033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2E" w:rsidRDefault="0019362E" w:rsidP="00C554FC">
      <w:r>
        <w:separator/>
      </w:r>
    </w:p>
  </w:endnote>
  <w:endnote w:type="continuationSeparator" w:id="0">
    <w:p w:rsidR="0019362E" w:rsidRDefault="0019362E" w:rsidP="00C5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2E" w:rsidRDefault="0019362E" w:rsidP="00C554FC">
      <w:r>
        <w:separator/>
      </w:r>
    </w:p>
  </w:footnote>
  <w:footnote w:type="continuationSeparator" w:id="0">
    <w:p w:rsidR="0019362E" w:rsidRDefault="0019362E" w:rsidP="00C5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21ED"/>
    <w:rsid w:val="00000111"/>
    <w:rsid w:val="00010E03"/>
    <w:rsid w:val="00014517"/>
    <w:rsid w:val="0004272B"/>
    <w:rsid w:val="00043F64"/>
    <w:rsid w:val="000612C7"/>
    <w:rsid w:val="000A2DF2"/>
    <w:rsid w:val="000D4BB2"/>
    <w:rsid w:val="000E2B96"/>
    <w:rsid w:val="000E46C4"/>
    <w:rsid w:val="00124AC2"/>
    <w:rsid w:val="001335CE"/>
    <w:rsid w:val="00135E5C"/>
    <w:rsid w:val="00156E91"/>
    <w:rsid w:val="00160302"/>
    <w:rsid w:val="0016548A"/>
    <w:rsid w:val="00190D96"/>
    <w:rsid w:val="0019362E"/>
    <w:rsid w:val="001942EC"/>
    <w:rsid w:val="001A39EF"/>
    <w:rsid w:val="001E0444"/>
    <w:rsid w:val="002131E2"/>
    <w:rsid w:val="0025661B"/>
    <w:rsid w:val="002A1A11"/>
    <w:rsid w:val="002B0971"/>
    <w:rsid w:val="002B4C8F"/>
    <w:rsid w:val="002F163A"/>
    <w:rsid w:val="002F6BF5"/>
    <w:rsid w:val="003011FB"/>
    <w:rsid w:val="00310E81"/>
    <w:rsid w:val="003128C2"/>
    <w:rsid w:val="0033172C"/>
    <w:rsid w:val="00332DF2"/>
    <w:rsid w:val="00336731"/>
    <w:rsid w:val="00340392"/>
    <w:rsid w:val="003564C4"/>
    <w:rsid w:val="00373BEB"/>
    <w:rsid w:val="0038000A"/>
    <w:rsid w:val="00380A11"/>
    <w:rsid w:val="003D52C4"/>
    <w:rsid w:val="003E0138"/>
    <w:rsid w:val="00402F84"/>
    <w:rsid w:val="00412523"/>
    <w:rsid w:val="0041449B"/>
    <w:rsid w:val="004169FA"/>
    <w:rsid w:val="00420A48"/>
    <w:rsid w:val="00432C66"/>
    <w:rsid w:val="00437314"/>
    <w:rsid w:val="00441813"/>
    <w:rsid w:val="0045060C"/>
    <w:rsid w:val="00485636"/>
    <w:rsid w:val="004E21ED"/>
    <w:rsid w:val="004F4148"/>
    <w:rsid w:val="00517274"/>
    <w:rsid w:val="00523001"/>
    <w:rsid w:val="005353EC"/>
    <w:rsid w:val="0054485F"/>
    <w:rsid w:val="0058643B"/>
    <w:rsid w:val="005919B5"/>
    <w:rsid w:val="005C70D8"/>
    <w:rsid w:val="005D2E71"/>
    <w:rsid w:val="005D5D5B"/>
    <w:rsid w:val="005F2320"/>
    <w:rsid w:val="0061365A"/>
    <w:rsid w:val="00613E8D"/>
    <w:rsid w:val="00621BA4"/>
    <w:rsid w:val="00640C61"/>
    <w:rsid w:val="006471EE"/>
    <w:rsid w:val="0065182A"/>
    <w:rsid w:val="00676BA2"/>
    <w:rsid w:val="006A5E7D"/>
    <w:rsid w:val="006D2C90"/>
    <w:rsid w:val="006D534C"/>
    <w:rsid w:val="006E7BD5"/>
    <w:rsid w:val="006F1879"/>
    <w:rsid w:val="006F4395"/>
    <w:rsid w:val="007004BB"/>
    <w:rsid w:val="00713220"/>
    <w:rsid w:val="007136EB"/>
    <w:rsid w:val="00715721"/>
    <w:rsid w:val="0071720D"/>
    <w:rsid w:val="00731726"/>
    <w:rsid w:val="007452A4"/>
    <w:rsid w:val="00757A32"/>
    <w:rsid w:val="007677D7"/>
    <w:rsid w:val="00771397"/>
    <w:rsid w:val="007A22F9"/>
    <w:rsid w:val="007B3B0F"/>
    <w:rsid w:val="00806187"/>
    <w:rsid w:val="00815D52"/>
    <w:rsid w:val="008178C2"/>
    <w:rsid w:val="00830978"/>
    <w:rsid w:val="0085659F"/>
    <w:rsid w:val="00874C7F"/>
    <w:rsid w:val="008A7B20"/>
    <w:rsid w:val="008C0AA4"/>
    <w:rsid w:val="008D597D"/>
    <w:rsid w:val="008F4BA1"/>
    <w:rsid w:val="009146E3"/>
    <w:rsid w:val="009222E4"/>
    <w:rsid w:val="00937C3D"/>
    <w:rsid w:val="00967C94"/>
    <w:rsid w:val="00974F85"/>
    <w:rsid w:val="009A5E55"/>
    <w:rsid w:val="009A6EAB"/>
    <w:rsid w:val="009B5C55"/>
    <w:rsid w:val="009D1553"/>
    <w:rsid w:val="00A3095E"/>
    <w:rsid w:val="00A37035"/>
    <w:rsid w:val="00A40478"/>
    <w:rsid w:val="00A55DB5"/>
    <w:rsid w:val="00A717B3"/>
    <w:rsid w:val="00A85C26"/>
    <w:rsid w:val="00AA08F9"/>
    <w:rsid w:val="00AD0211"/>
    <w:rsid w:val="00B352D2"/>
    <w:rsid w:val="00B53679"/>
    <w:rsid w:val="00B540CF"/>
    <w:rsid w:val="00B61024"/>
    <w:rsid w:val="00B6338E"/>
    <w:rsid w:val="00B7012B"/>
    <w:rsid w:val="00B741C8"/>
    <w:rsid w:val="00B90329"/>
    <w:rsid w:val="00BB0ECA"/>
    <w:rsid w:val="00BB5F2F"/>
    <w:rsid w:val="00BB77A9"/>
    <w:rsid w:val="00BD558E"/>
    <w:rsid w:val="00BE3921"/>
    <w:rsid w:val="00BF4C40"/>
    <w:rsid w:val="00C0749E"/>
    <w:rsid w:val="00C271AE"/>
    <w:rsid w:val="00C361B0"/>
    <w:rsid w:val="00C43016"/>
    <w:rsid w:val="00C533EE"/>
    <w:rsid w:val="00C554FC"/>
    <w:rsid w:val="00C57F8F"/>
    <w:rsid w:val="00C61653"/>
    <w:rsid w:val="00C848AD"/>
    <w:rsid w:val="00CA48CF"/>
    <w:rsid w:val="00CA70DB"/>
    <w:rsid w:val="00CB4247"/>
    <w:rsid w:val="00CC3516"/>
    <w:rsid w:val="00CC702D"/>
    <w:rsid w:val="00CE348D"/>
    <w:rsid w:val="00CF0166"/>
    <w:rsid w:val="00D0587D"/>
    <w:rsid w:val="00D1064F"/>
    <w:rsid w:val="00D10F64"/>
    <w:rsid w:val="00D17870"/>
    <w:rsid w:val="00D42A67"/>
    <w:rsid w:val="00D60353"/>
    <w:rsid w:val="00D93C68"/>
    <w:rsid w:val="00DC22D5"/>
    <w:rsid w:val="00DD0A0C"/>
    <w:rsid w:val="00E055F0"/>
    <w:rsid w:val="00E16236"/>
    <w:rsid w:val="00E17678"/>
    <w:rsid w:val="00E35DFB"/>
    <w:rsid w:val="00E84DE3"/>
    <w:rsid w:val="00E854F2"/>
    <w:rsid w:val="00E926F4"/>
    <w:rsid w:val="00E93AF7"/>
    <w:rsid w:val="00EA0F45"/>
    <w:rsid w:val="00EA432E"/>
    <w:rsid w:val="00EB7ED3"/>
    <w:rsid w:val="00EC41A5"/>
    <w:rsid w:val="00EC648D"/>
    <w:rsid w:val="00ED51A5"/>
    <w:rsid w:val="00ED683C"/>
    <w:rsid w:val="00ED7FDA"/>
    <w:rsid w:val="00EF2AF2"/>
    <w:rsid w:val="00F033D6"/>
    <w:rsid w:val="00F076A6"/>
    <w:rsid w:val="00F138C6"/>
    <w:rsid w:val="00F14CED"/>
    <w:rsid w:val="00F1680E"/>
    <w:rsid w:val="00F33FC5"/>
    <w:rsid w:val="00F45CEA"/>
    <w:rsid w:val="00F56103"/>
    <w:rsid w:val="00F74EAD"/>
    <w:rsid w:val="00F85C97"/>
    <w:rsid w:val="00F87578"/>
    <w:rsid w:val="00FF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E42F1"/>
  <w15:docId w15:val="{8339D3D9-95EB-4AD1-8E26-0B7E0835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21ED"/>
    <w:rPr>
      <w:rFonts w:cs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C554F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554F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-FN,Ciae niinee-FN"/>
    <w:basedOn w:val="a0"/>
    <w:semiHidden/>
    <w:rsid w:val="00C554F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172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2F4D-A293-4FE3-BF44-B2BC0E44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Drockbar</dc:creator>
  <cp:keywords/>
  <dc:description/>
  <cp:lastModifiedBy>111</cp:lastModifiedBy>
  <cp:revision>67</cp:revision>
  <cp:lastPrinted>2021-09-02T13:07:00Z</cp:lastPrinted>
  <dcterms:created xsi:type="dcterms:W3CDTF">2013-03-12T16:45:00Z</dcterms:created>
  <dcterms:modified xsi:type="dcterms:W3CDTF">2021-09-02T13:08:00Z</dcterms:modified>
</cp:coreProperties>
</file>